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4E" w:rsidRDefault="002A744E" w:rsidP="002A744E">
      <w:pPr>
        <w:jc w:val="center"/>
        <w:rPr>
          <w:b/>
          <w:sz w:val="28"/>
          <w:szCs w:val="28"/>
        </w:rPr>
      </w:pPr>
      <w:r w:rsidRPr="00F57BE4">
        <w:rPr>
          <w:b/>
          <w:sz w:val="28"/>
          <w:szCs w:val="28"/>
        </w:rPr>
        <w:t>Рекомендаци</w:t>
      </w:r>
      <w:r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родителям детей</w:t>
      </w:r>
      <w:r>
        <w:rPr>
          <w:b/>
          <w:sz w:val="28"/>
          <w:szCs w:val="28"/>
        </w:rPr>
        <w:t xml:space="preserve">  с задержкой психического развития</w:t>
      </w:r>
      <w:r w:rsidRPr="00F57BE4">
        <w:rPr>
          <w:b/>
          <w:sz w:val="28"/>
          <w:szCs w:val="28"/>
        </w:rPr>
        <w:t>.</w:t>
      </w:r>
    </w:p>
    <w:p w:rsidR="002A744E" w:rsidRDefault="002A744E" w:rsidP="002A744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 - составитель: педагог-психолог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Желиба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Н.С. </w:t>
      </w:r>
    </w:p>
    <w:p w:rsidR="002A744E" w:rsidRDefault="002A744E" w:rsidP="002A74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44E" w:rsidRPr="002A744E" w:rsidRDefault="002A744E" w:rsidP="002A74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A744E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родителей детей дошкольного возраста с задержкой психического развития.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Успех коррекционного обучения во многом определяется тем, насколько четко организована преемственность в работе учителя – дефектолога, психолога, логопеда, воспитателей и родителей.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1. У ребенка с ЗПР ослаблена память, не сформировано произвольное внимание, отстают в развитии мыслительные процессы, поэтому необходимо закреплять изученный материал в детском саду и дома.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 xml:space="preserve">Для этого задаются домашние задания на повторение изученной темы. 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2. Первоначально задания выполняются ребенком с активной помощью родителя, постепенно приучая ребенка к самостоятельности. Не следует спешить, показывая, как нужно выполнять задание. Помощь должна носить своевременный и разумный характер.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3. Важно определить, кто именно из взрослого окружения ребенка будет с ним заниматься.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5. Время занятий (15 – 20 мин.) должно быть закреплено в режиме дня. Постоянное время занятий и режим формирует внутреннюю организацию ребенка, помогает усвоению учебного материала.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6. Занятия должны носить занимательный и регулярный характер.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7. При получении задания необходимо внимательно ознакомиться с его содержанием, убедиться, что вам все понятно.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8. В затруднительных случаях консультироваться у педагога.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9. Подберите необходимый наглядный дидактический материал, пособия, которые рекомендует специалист, уточните особенности выполнений заданий и их методической организации.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10. Закрепление знаний может проводиться во время прогулок, поездок, по дороге в детский сад. Но некоторые виды занятий требуют обязательной спокойной деловой обстановки, а также отсутствия отвлекающих факторов.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11. Занятия должны быть непродолжительными, не вызывать утомления и пресыщения.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12.Необходимо разнообразить формы и методы проведения занятия, чередовать занятия по развитию речи с заданиями по развитию внимания, памяти, мышления…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13.Необходимо придерживаться единых требований, которые предъявляются ребенку.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lastRenderedPageBreak/>
        <w:t>14. Будьте терпеливы с ребенком, доброжелательны, но достаточно требовательны.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15. Отмечайте малейшие успехи, фиксируйте их наглядно, учите ребенка преодолевать трудности.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16. Обязательно посещайте консультации педагога и открытые занятия педагогов.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4E" w:rsidRPr="002A744E" w:rsidRDefault="002A744E" w:rsidP="002A74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44E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родителей детей младшего школьного возраста с задержкой психического развития: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Важно, чтобы учитель и родители знали, что трудности на начальном этапе обучения ребенка не всегда являются результатом нерадивости или лени, а имеют объективные причины, которые могут быть успешно преодолены. Успешность адаптации зависит от общения ребенка с одноклассниками и учителем. Также с детьми с ЗПР проводит работу психолог, логопед, оказывает помощь дефектолог. Специалисты и учитель проводят коррекционно-развивающие занятия для адаптации ребенка к учебе. Родителям, в свою очередь, важно понять, что их ребенок будет обучаться медленнее других детей, но для того, чтобы достичь наилучших результатов, нужно обратиться за квалифицированной помощью к специалистам (педагогу-дефектологу и, если нужно, к врачу-психотерапевту). Как можно раньше начать продуманное и целенаправленное воспитание и обучение, создать все необходимые условия в семье, которые соответствуют состоянию ребёнка. При оказании помощи со стороны специалистов и поддержке родителей дети с ЗПР легче адаптируются.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1. Необходимо подготавливать ребенка к школе, заниматься с ним, приучать ребенка к определенному режиму дня.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2. С детьми необходимо постоянно общаться, проводить занятия, выполнять рекомендации педагога и психолога.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3. Больше времени следует уделять ознакомлению с окружающим миром: ходить с ребенком в магазин, в зоопарк, на детские праздники, больше разговаривать с ним о его проблемах, рассматривать с ним книжки, картинки, сочинять разные истории, чаще ребенку рассказывать о том, что вы делаете, привлекать его к посильному труду.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4. Главное — необходимо оценить возможности ребенка с ЗПР и его успехи, заметить прогресс (пусть незначительный) и фиксировать его, а не думать, что, взрослея, он сам всему научится.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5. Не требуйте от ребенка того, чего он еще не умеет.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6. При неудаче в учебе, никогда не ставьте в пример конкретного ученика, или человека.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7. Давайте ребенку возможность вести себя в свободное от учебы время, как дошкольник. Ему это очень надо. Гуляйте с ребенком не меньше 40 минут в день.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8. Подвижные игры, плавание и др. помогут снимать напряжение. Важно, чтобы занятия, особенно спортом, не переутомляли ребенка.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lastRenderedPageBreak/>
        <w:t>9. Ограничьте время приготовления уроков до 1 часа. Используйте наглядные схемы - режимы занятия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10. Ежедневно ненавязчиво интересуйтесь школьной жизнью ребенка. Делитесь своим школьным опытом.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11. Играйте с ребенком.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12. Найдите, за что похвалить ребенка, за малейшее достижение в учебной деятельности и в поведении, чтобы ребенок чувствовал себя успешным.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13. Оказывайте ребенку эмоциональную поддержку, не усугубляйте сложившуюся ситуацию. Проявляйте участие к проблемам ребенка.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14. Создайте для ребенка щадящий режим: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15. Сохраните дневной сон (у кого он был до школы) или послеобеденный отдых.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 xml:space="preserve">16. Ограничьте виды </w:t>
      </w:r>
      <w:proofErr w:type="gramStart"/>
      <w:r w:rsidRPr="002A744E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2A744E">
        <w:rPr>
          <w:rFonts w:ascii="Times New Roman" w:hAnsi="Times New Roman" w:cs="Times New Roman"/>
          <w:sz w:val="24"/>
          <w:szCs w:val="24"/>
        </w:rPr>
        <w:t xml:space="preserve"> возбуждающе действующие на ребенка: посещение театра, приглашение гостей или нанесение визитов.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17. Сократите время просмотра телевизора и время, проводимое за компьютером.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18. Если ребенок сильно устает, можно укладывать его пораньше спать.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19. Не кричите на ребенка.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20. Не обсуждайте при ребенке ни положительные, ни отрицательные качества школы, учителя, одноклассников и их родителей.</w:t>
      </w:r>
    </w:p>
    <w:p w:rsidR="002A744E" w:rsidRPr="002A744E" w:rsidRDefault="002A744E" w:rsidP="002A744E">
      <w:pPr>
        <w:jc w:val="both"/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21. Любите и во всем помогайте своему ребенку.</w:t>
      </w:r>
    </w:p>
    <w:p w:rsidR="002A744E" w:rsidRPr="002A744E" w:rsidRDefault="002A744E" w:rsidP="002A744E">
      <w:pPr>
        <w:rPr>
          <w:rFonts w:ascii="Times New Roman" w:hAnsi="Times New Roman" w:cs="Times New Roman"/>
          <w:sz w:val="24"/>
          <w:szCs w:val="24"/>
        </w:rPr>
      </w:pPr>
    </w:p>
    <w:p w:rsidR="002A744E" w:rsidRPr="002A744E" w:rsidRDefault="002A744E" w:rsidP="002A74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44E">
        <w:rPr>
          <w:rFonts w:ascii="Times New Roman" w:hAnsi="Times New Roman" w:cs="Times New Roman"/>
          <w:b/>
          <w:sz w:val="24"/>
          <w:szCs w:val="24"/>
        </w:rPr>
        <w:t>Используемая литература и источники:</w:t>
      </w:r>
    </w:p>
    <w:p w:rsidR="002A744E" w:rsidRPr="002A744E" w:rsidRDefault="002A744E" w:rsidP="002A74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744E">
        <w:rPr>
          <w:rFonts w:ascii="Times New Roman" w:hAnsi="Times New Roman" w:cs="Times New Roman"/>
          <w:sz w:val="24"/>
          <w:szCs w:val="24"/>
        </w:rPr>
        <w:t>Борякова</w:t>
      </w:r>
      <w:proofErr w:type="spellEnd"/>
      <w:r w:rsidRPr="002A744E">
        <w:rPr>
          <w:rFonts w:ascii="Times New Roman" w:hAnsi="Times New Roman" w:cs="Times New Roman"/>
          <w:sz w:val="24"/>
          <w:szCs w:val="24"/>
        </w:rPr>
        <w:t xml:space="preserve"> Н. Ю., </w:t>
      </w:r>
      <w:proofErr w:type="spellStart"/>
      <w:r w:rsidRPr="002A744E">
        <w:rPr>
          <w:rFonts w:ascii="Times New Roman" w:hAnsi="Times New Roman" w:cs="Times New Roman"/>
          <w:sz w:val="24"/>
          <w:szCs w:val="24"/>
        </w:rPr>
        <w:t>Касицына</w:t>
      </w:r>
      <w:proofErr w:type="spellEnd"/>
      <w:r w:rsidRPr="002A744E">
        <w:rPr>
          <w:rFonts w:ascii="Times New Roman" w:hAnsi="Times New Roman" w:cs="Times New Roman"/>
          <w:sz w:val="24"/>
          <w:szCs w:val="24"/>
        </w:rPr>
        <w:t xml:space="preserve"> М.А.  Организация коррекционно-педагогического процесса в детском саду для детей с задержкой психического развития. М., 2014.</w:t>
      </w:r>
    </w:p>
    <w:p w:rsidR="002A744E" w:rsidRPr="002A744E" w:rsidRDefault="002A744E" w:rsidP="002A744E">
      <w:pPr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Гончаренко М.С. Индивидуализация подхода в обучении детей с ОВЗ в условиях общеобразовательной программы. М., Центр психолого-медико-социального сопровождения «Зеленая ветка».</w:t>
      </w:r>
    </w:p>
    <w:p w:rsidR="002A744E" w:rsidRPr="002A744E" w:rsidRDefault="002A744E" w:rsidP="002A744E">
      <w:pPr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 xml:space="preserve">Инклюзивное образование / сост.: М. Р. </w:t>
      </w:r>
      <w:proofErr w:type="spellStart"/>
      <w:r w:rsidRPr="002A744E"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 w:rsidRPr="002A744E">
        <w:rPr>
          <w:rFonts w:ascii="Times New Roman" w:hAnsi="Times New Roman" w:cs="Times New Roman"/>
          <w:sz w:val="24"/>
          <w:szCs w:val="24"/>
        </w:rPr>
        <w:t>; М.</w:t>
      </w:r>
      <w:proofErr w:type="gramStart"/>
      <w:r w:rsidRPr="002A74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744E">
        <w:rPr>
          <w:rFonts w:ascii="Times New Roman" w:hAnsi="Times New Roman" w:cs="Times New Roman"/>
          <w:sz w:val="24"/>
          <w:szCs w:val="24"/>
        </w:rPr>
        <w:t xml:space="preserve"> «Классное руководство и воспитание школьников», 2015.</w:t>
      </w:r>
    </w:p>
    <w:p w:rsidR="002A744E" w:rsidRPr="002A744E" w:rsidRDefault="002A744E" w:rsidP="002A744E">
      <w:pPr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Инклюзивное образование. Выпуск 4. Методические рекомендации по организации инклюзивного образовательного процесса в детском саду. – М.: Центр «Школьная книга», 2010</w:t>
      </w:r>
    </w:p>
    <w:p w:rsidR="002A744E" w:rsidRPr="002A744E" w:rsidRDefault="002A744E" w:rsidP="002A744E">
      <w:pPr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 xml:space="preserve">Коррекционно–развивающие методы в работе учителя с детьми с ОВЗ. МКОУ </w:t>
      </w:r>
      <w:proofErr w:type="spellStart"/>
      <w:r w:rsidRPr="002A744E">
        <w:rPr>
          <w:rFonts w:ascii="Times New Roman" w:hAnsi="Times New Roman" w:cs="Times New Roman"/>
          <w:sz w:val="24"/>
          <w:szCs w:val="24"/>
        </w:rPr>
        <w:t>Каргатская</w:t>
      </w:r>
      <w:proofErr w:type="spellEnd"/>
      <w:r w:rsidRPr="002A744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школа№2 им. Горького, Новосибирская область, 2015 .</w:t>
      </w:r>
    </w:p>
    <w:p w:rsidR="002A744E" w:rsidRPr="002A744E" w:rsidRDefault="002A744E" w:rsidP="002A744E">
      <w:pPr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lastRenderedPageBreak/>
        <w:t>Методические рекомендации  по организации интегрированного обучения  и воспитания детей с ограниченными возможностями здоровья в дошкольных образовательных учреждениях. ГОУ РМЭ «Центр психолого-педагогической реабилитации и коррекции, подготовки семей для принятия детей и их профессионального сопровождения». Йошкар-Ола, 2011.</w:t>
      </w:r>
    </w:p>
    <w:p w:rsidR="002A744E" w:rsidRPr="002A744E" w:rsidRDefault="002A744E" w:rsidP="002A744E">
      <w:pPr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 xml:space="preserve">Опыт работы интегративного детского сада часть 3. /Составители  </w:t>
      </w:r>
      <w:proofErr w:type="spellStart"/>
      <w:r w:rsidRPr="002A744E">
        <w:rPr>
          <w:rFonts w:ascii="Times New Roman" w:hAnsi="Times New Roman" w:cs="Times New Roman"/>
          <w:sz w:val="24"/>
          <w:szCs w:val="24"/>
        </w:rPr>
        <w:t>Прочухаева</w:t>
      </w:r>
      <w:proofErr w:type="spellEnd"/>
      <w:r w:rsidRPr="002A744E">
        <w:rPr>
          <w:rFonts w:ascii="Times New Roman" w:hAnsi="Times New Roman" w:cs="Times New Roman"/>
          <w:sz w:val="24"/>
          <w:szCs w:val="24"/>
        </w:rPr>
        <w:t xml:space="preserve"> М.М., Медведева Т.П.  Москва,  2007.</w:t>
      </w:r>
    </w:p>
    <w:p w:rsidR="002A744E" w:rsidRPr="002A744E" w:rsidRDefault="002A744E" w:rsidP="002A744E">
      <w:pPr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 xml:space="preserve">Татаринова Л.П. Методические рекомендации по работе с детьми с ОВЗ (по материалам сайта </w:t>
      </w:r>
      <w:proofErr w:type="spellStart"/>
      <w:r w:rsidRPr="002A744E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2A744E">
        <w:rPr>
          <w:rFonts w:ascii="Times New Roman" w:hAnsi="Times New Roman" w:cs="Times New Roman"/>
          <w:sz w:val="24"/>
          <w:szCs w:val="24"/>
        </w:rPr>
        <w:t>//edu-lider.ru).</w:t>
      </w:r>
    </w:p>
    <w:p w:rsidR="002A744E" w:rsidRPr="002A744E" w:rsidRDefault="002A744E" w:rsidP="002A744E">
      <w:pPr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Туркина Е.Н. Педагогическое сопровождение детей дошкольного возраста с интеллектуальными нарушениями. М., 2013 .</w:t>
      </w:r>
    </w:p>
    <w:p w:rsidR="002A744E" w:rsidRPr="002A744E" w:rsidRDefault="002A744E" w:rsidP="002A744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A744E">
          <w:rPr>
            <w:rStyle w:val="a3"/>
            <w:rFonts w:ascii="Times New Roman" w:hAnsi="Times New Roman" w:cs="Times New Roman"/>
            <w:sz w:val="24"/>
            <w:szCs w:val="24"/>
          </w:rPr>
          <w:t>http://www.nwlink.com/~donclark/hrd/bloom.html</w:t>
        </w:r>
      </w:hyperlink>
      <w:r w:rsidRPr="002A744E">
        <w:rPr>
          <w:rFonts w:ascii="Times New Roman" w:hAnsi="Times New Roman" w:cs="Times New Roman"/>
          <w:sz w:val="24"/>
          <w:szCs w:val="24"/>
        </w:rPr>
        <w:t>.</w:t>
      </w:r>
    </w:p>
    <w:p w:rsidR="002A744E" w:rsidRPr="002A744E" w:rsidRDefault="002A744E" w:rsidP="002A744E">
      <w:pPr>
        <w:rPr>
          <w:rFonts w:ascii="Times New Roman" w:hAnsi="Times New Roman" w:cs="Times New Roman"/>
          <w:sz w:val="24"/>
          <w:szCs w:val="24"/>
        </w:rPr>
      </w:pPr>
      <w:r w:rsidRPr="002A744E">
        <w:rPr>
          <w:rFonts w:ascii="Times New Roman" w:hAnsi="Times New Roman" w:cs="Times New Roman"/>
          <w:sz w:val="24"/>
          <w:szCs w:val="24"/>
        </w:rPr>
        <w:t>http://mbdou38ulybka.webnode.ru/news/metodicheskie-rekomendatsii-pedagogam-rabotayushhim-s-detmi-doshkolnogo-vozrasta-s-zaderzhkoj-psikhicheskogo-razvitiya/</w:t>
      </w:r>
    </w:p>
    <w:p w:rsidR="003B50DF" w:rsidRPr="002A744E" w:rsidRDefault="003B50DF">
      <w:pPr>
        <w:rPr>
          <w:rFonts w:ascii="Times New Roman" w:hAnsi="Times New Roman" w:cs="Times New Roman"/>
          <w:sz w:val="24"/>
          <w:szCs w:val="24"/>
        </w:rPr>
      </w:pPr>
    </w:p>
    <w:sectPr w:rsidR="003B50DF" w:rsidRPr="002A7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4E"/>
    <w:rsid w:val="002A744E"/>
    <w:rsid w:val="003B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4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wlink.com/~donclark/hrd/bloo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1</cp:revision>
  <dcterms:created xsi:type="dcterms:W3CDTF">2019-04-14T17:32:00Z</dcterms:created>
  <dcterms:modified xsi:type="dcterms:W3CDTF">2019-04-14T17:39:00Z</dcterms:modified>
</cp:coreProperties>
</file>